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136931642"/>
      </w:sdtPr>
      <w:sdtContent>
        <w:p w14:paraId="37690ED4" w14:textId="3CB45FF5" w:rsidR="003E5CAA" w:rsidRDefault="00000000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F660565" wp14:editId="07E9FD1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FC30A2F" w14:textId="77777777" w:rsidR="003E5CAA" w:rsidRDefault="00000000">
                                <w:pPr>
                                  <w:pStyle w:val="NoSpacing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44546A" w:themeColor="text2"/>
                                      </w:rPr>
                                      <w:t>Pluri</w:t>
                                    </w:r>
                                    <w:proofErr w:type="spellEnd"/>
                                    <w:r>
                                      <w:rPr>
                                        <w:color w:val="44546A" w:themeColor="text2"/>
                                      </w:rPr>
                                      <w:t xml:space="preserve"> Consultants </w:t>
                                    </w:r>
                                    <w:proofErr w:type="spellStart"/>
                                    <w:r>
                                      <w:rPr>
                                        <w:color w:val="44546A" w:themeColor="text2"/>
                                      </w:rPr>
                                      <w:t>România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6605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IzCAIAAAAEAAAOAAAAZHJzL2Uyb0RvYy54bWysU02P2yAQvVfqf0DcGztpvtaKs0p3lapS&#10;1F0pW/VMMMSWgKFAYqe/vgNxPtT2VPWCZ5jxm5k3j8VjpxU5CucbMCUdDnJKhOFQNWZf0m9v6w9z&#10;SnxgpmIKjCjpSXj6uHz/btHaQoygBlUJRxDE+KK1Ja1DsEWWeV4LzfwArDAYlOA0C+i6fVY51iK6&#10;Vtkoz6dZC66yDrjwHm+fz0G6TPhSCh5epPQiEFVS7C2k06VzF89suWDF3jFbN7xvg/1DF5o1Bote&#10;oZ5ZYOTgmj+gdMMdeJBhwEFnIGXDRZoBpxnmv02zrZkVaRYkx9srTf7/wfKvx619dSR0n6DDBUZC&#10;WusLj5dxnk46Hb/YKcE4Uni60ia6QDhejmYPs/kQQxxjo+l8mk8iTHb72zofPgvQJBoldbiWxBY7&#10;bnw4p15SYjED60aptBplSFvS6cdJnn64RhBcmZgr0pJ7mFvn0QrdruvH2UF1wikdnAXgLV832MqG&#10;+fDKHG4cu0cVhxc8pAIsCb1FSQ3u59/uYz4uAqOUtKigkvofB+YEJeqLwRU9DMfjKLnkjCezETru&#10;PrK7j5iDfgIU6RDfi+XJjPlBXUzpQH9Hsa9iVQwxw7F2SXcX8ymcdY2PhYvVKiWhyCwLG7O1PEJH&#10;wrxdHQISnHiPNJ25wX1FB2WWNtc/iajjez9l3R7u8hcAAAD//wMAUEsDBBQABgAIAAAAIQBTzbbv&#10;3gAAAAQBAAAPAAAAZHJzL2Rvd25yZXYueG1sTI9PS8NAEMXvgt9hGcFLsZvEUkuaTSmCBxGh9g/0&#10;uM2OSTQ7G7LbNPXTd/RSL8Mb3vDeb7LFYBvRY+drRwricQQCqXCmplLBdvPyMAPhgyajG0eo4Iwe&#10;FvntTaZT4070gf06lIJDyKdaQRVCm0rpiwqt9mPXIrH36TqrA69dKU2nTxxuG5lE0VRaXRM3VLrF&#10;5wqL7/XRKhgtw/bt9T0erfb9/ml3jpPZ10+i1P3dsJyDCDiE6zH84jM65Mx0cEcyXjQK+JHwN9mb&#10;TKIpiAOL5BFknsn/8PkFAAD//wMAUEsBAi0AFAAGAAgAAAAhALaDOJL+AAAA4QEAABMAAAAAAAAA&#10;AAAAAAAAAAAAAFtDb250ZW50X1R5cGVzXS54bWxQSwECLQAUAAYACAAAACEAOP0h/9YAAACUAQAA&#10;CwAAAAAAAAAAAAAAAAAvAQAAX3JlbHMvLnJlbHNQSwECLQAUAAYACAAAACEA5pTyMwgCAAAABAAA&#10;DgAAAAAAAAAAAAAAAAAuAgAAZHJzL2Uyb0RvYy54bWxQSwECLQAUAAYACAAAACEAU822794AAAAE&#10;AQAADwAAAAAAAAAAAAAAAABiBAAAZHJzL2Rvd25yZXYueG1sUEsFBgAAAAAEAAQA8wAAAG0FAAAA&#10;AA==&#10;" filled="f" stroked="f" strokeweight=".5pt">
                    <v:textbox style="mso-fit-shape-to-text:t">
                      <w:txbxContent>
                        <w:p w14:paraId="7FC30A2F" w14:textId="77777777" w:rsidR="003E5CAA" w:rsidRDefault="00000000">
                          <w:pPr>
                            <w:pStyle w:val="NoSpacing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color w:val="44546A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44546A" w:themeColor="text2"/>
                                </w:rPr>
                                <w:t>Pluri</w:t>
                              </w:r>
                              <w:proofErr w:type="spellEnd"/>
                              <w:r>
                                <w:rPr>
                                  <w:color w:val="44546A" w:themeColor="text2"/>
                                </w:rPr>
                                <w:t xml:space="preserve"> Consultants </w:t>
                              </w:r>
                              <w:proofErr w:type="spellStart"/>
                              <w:r>
                                <w:rPr>
                                  <w:color w:val="44546A" w:themeColor="text2"/>
                                </w:rPr>
                                <w:t>România</w:t>
                              </w:r>
                              <w:proofErr w:type="spellEnd"/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69FFA1B" wp14:editId="324ABCF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8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49C5BF" w14:textId="77777777" w:rsidR="003E5CAA" w:rsidRDefault="003E5CAA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369FFA1B" id="Rectangle 80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O5mwIAAA4GAAAOAAAAZHJzL2Uyb0RvYy54bWysVNuO0zAQfUfiHyy/s+l1W6pNV9WuFiEt&#10;bMWCeHYdu4nkeIztNi1fz9hO0gIFBOIlGc99jsfn5vZQK7IX1lWgczq8GlAiNIei0tucfvr48GpO&#10;ifNMF0yBFjk9Ckdvly9f3DRmIUZQgiqEJZhEu0Vjclp6bxZZ5ngpauauwAiNRgm2Zh6PdpsVljWY&#10;vVbZaDC4zhqwhbHAhXOovU9Guoz5pRTcP0nphCcqp9ibj18bv5vwzZY3bLG1zJQVb9tg/9BFzSqN&#10;RftU98wzsrPVT6nqiltwIP0VhzoDKSsu4gw4zXDwwzTPJTMizoLgONPD5P5fWv5+/2zWFmFojFs4&#10;FMMUB2nr8Mf+yCGCdezBEgdPOCpn4/l4NkdMOdpeT6fTCR4wT3YKN9b5NwJqEoScWryNCBLbPzqf&#10;XDuXFrvioVIqyg5dkkAM4MCDGBn3QtwpS/YMb5RxLrQfRpPa1e+gSHrcjEF7t6jGDUjqeafGHvtM&#10;seOtO681DH5/VfC6y8wW5wUnnfpiQVRu05hBsqwfXunQjYYARoIpaLLTDUXJH5UIfkp/EJJUBd7J&#10;6E8guZIVIoEx/WVvMWHILLF+nxtBGV9Kr/yovfbWPUSK+PT62N9imSbsI2Jh0L4PrisN9nLlYVc5&#10;+XcYJWQCSP6wOSA0yEzBM2g2UBzXllhIVOAMf6hwOx+Z82tm8e3jRiOf+Sf8SAVNTqGVKCnBfr2k&#10;D/74JNFKSYNcklP3ZcesoES91bi7o9lkPArsE0+T6Swc7HemzblJ7+o7wPUeIncaHsUQ4FUnSgv1&#10;ZyS+VaiLJqY5Vs8p97Y73PnEckidXKxW0Q0pxzD/qJ8ND8kD0hpWOw+yis/xhE+LJJJOeh6JIAOr&#10;nZ+j14nGl98AAAD//wMAUEsDBBQABgAIAAAAIQC7fEMM3QAAAAcBAAAPAAAAZHJzL2Rvd25yZXYu&#10;eG1sTI8xT8NADIV3JP7DyUgsFb20aqMq5FJRpLIxELp0u+TcJCJnR7lrG/49Lgsslq339Py9fDv5&#10;Xl1wDB2TgcU8AYVUs+uoMXD43D9tQIVoydmeCQ18Y4BtcX+X28zxlT7wUsZGSQiFzBpoYxwyrUPd&#10;ordhzgOSaCcevY1yjo12o71KuO/1MklS7W1H8qG1A762WH+VZ29gn8Zjd+Lj2/owS4dZuVu9Vzs2&#10;5vFhenkGFXGKf2a44Qs6FMJU8ZlcUL0BKRJ/501bpEvpUcm2TlYb0EWu//MXPwAAAP//AwBQSwEC&#10;LQAUAAYACAAAACEAtoM4kv4AAADhAQAAEwAAAAAAAAAAAAAAAAAAAAAAW0NvbnRlbnRfVHlwZXNd&#10;LnhtbFBLAQItABQABgAIAAAAIQA4/SH/1gAAAJQBAAALAAAAAAAAAAAAAAAAAC8BAABfcmVscy8u&#10;cmVsc1BLAQItABQABgAIAAAAIQAa8cO5mwIAAA4GAAAOAAAAAAAAAAAAAAAAAC4CAABkcnMvZTJv&#10;RG9jLnhtbFBLAQItABQABgAIAAAAIQC7fEMM3QAAAAcBAAAPAAAAAAAAAAAAAAAAAPUEAABkcnMv&#10;ZG93bnJldi54bWxQSwUGAAAAAAQABADzAAAA/wUAAAAA&#10;" fillcolor="#d9e2f3 [660]" stroked="f" strokeweight="1pt">
                    <v:fill color2="#8eaadb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3049C5BF" w14:textId="77777777" w:rsidR="003E5CAA" w:rsidRDefault="003E5CAA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4043CB" wp14:editId="5475AA72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B5AD88" w14:textId="77777777" w:rsidR="003E5CAA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bstract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</w:rPr>
                                      <w:t>Acest document se utilizează în cadrul lucrărilor Comisiei de Selecție și Nominalizare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784043CB" id="Rectangle 81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cKcgIAADkFAAAOAAAAZHJzL2Uyb0RvYy54bWysVE1v2zAMvQ/YfxB0X22nSJMFcYqgRYYB&#10;wVqsG3ZWZKkWIIuapMTOfv0o+SPrVuwwLAeFEslH8pnk+rZrNDkJ5xWYkhZXOSXCcKiUeS7p1y+7&#10;d0tKfGCmYhqMKOlZeHq7eftm3dqVmEENuhKOIIjxq9aWtA7BrrLM81o0zF+BFQaVElzDAl7dc1Y5&#10;1iJ6o7NZnt9kLbjKOuDCe3y975V0k/ClFDw8SOlFILqkmFtIp0vnIZ7ZZs1Wz47ZWvEhDfYPWTRM&#10;GQw6Qd2zwMjRqT+gGsUdeJDhikOTgZSKi1QDVlPkv1XzVDMrUi1IjrcTTf7/wfJPpyf76JCG1vqV&#10;RzFW0UnXxH/Mj3SJrPNElugC4fg4Wy7m74s5JRx113mxmM8SndnF3TofPghoSBRK6vBrJJLYae8D&#10;hkTT0SRG86BVtVNap0vsAHGnHTkx/Hahm8VvhR4vrLSJtgaiV6+OL9mlliSFsxbRTpvPQhJVxexT&#10;IqnNLkEY58KEolfVrBJ97HmOvzH6mFbKJQFGZInxJ+wBYLTsQUbsPsvBPrqK1KWTc/63xHrnySNF&#10;BhMm50YZcK8BaKxqiNzbjyT11ESWQnfokJtIDVrGlwNU50dHHPRT4y3fKfyQe+bDI3M4JjhQOPrh&#10;AQ+poS0pDBIlNbgfr71He+xe1FLS4tiV1H8/Mico0R8N9nWxnC2XcVBf3NyL2yHdrm/mixu0NMfm&#10;DrBDClw0licRX13QoygdNN9wS2xjZFQxwzF+SQ+jeBf6hYBbhovtNhnhdFoW9ubJ8ggdmTawPQaQ&#10;KnXuhZ+BSZzP1BLDLokL4Nd7srpsvM1PAAAA//8DAFBLAwQUAAYACAAAACEAeMeJ/NoAAAAFAQAA&#10;DwAAAGRycy9kb3ducmV2LnhtbEyPQUvEQAyF74L/YYjgpbhTq92utdNFBEXYk6s/YLYT22InUzrp&#10;bv33Ri96CS+88N6Xarv4QR1xin0gA9erFBRSE1xPrYH3t6erDajIlpwdAqGBL4ywrc/PKlu6cKJX&#10;PO65VRJCsbQGOuax1Do2HXobV2FEEu8jTN6yrFOr3WRPEu4HnaXpWnvbkzR0dsTHDpvP/ewNMPa7&#10;PBRz9rxukxedbCjRxY0xlxfLwz0oxoX/juEHX9ChFqZDmMlFNRiQR/h3inebZ3egDiKKPANdV/o/&#10;ff0NAAD//wMAUEsBAi0AFAAGAAgAAAAhALaDOJL+AAAA4QEAABMAAAAAAAAAAAAAAAAAAAAAAFtD&#10;b250ZW50X1R5cGVzXS54bWxQSwECLQAUAAYACAAAACEAOP0h/9YAAACUAQAACwAAAAAAAAAAAAAA&#10;AAAvAQAAX3JlbHMvLnJlbHNQSwECLQAUAAYACAAAACEAMqinCnICAAA5BQAADgAAAAAAAAAAAAAA&#10;AAAuAgAAZHJzL2Uyb0RvYy54bWxQSwECLQAUAAYACAAAACEAeMeJ/NoAAAAFAQAADwAAAAAAAAAA&#10;AAAAAADMBAAAZHJzL2Rvd25yZXYueG1sUEsFBgAAAAAEAAQA8wAAANMFAAAAAA==&#10;" fillcolor="#44546a [3215]" stroked="f" strokeweight="1pt">
                    <v:textbox inset="14.4pt,14.4pt,14.4pt,28.8pt">
                      <w:txbxContent>
                        <w:p w14:paraId="7BB5AD88" w14:textId="77777777" w:rsidR="003E5CAA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bstract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>Acest document se utilizează în cadrul lucrărilor Comisiei de Selecție și Nominalizare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18C03D" wp14:editId="6D93C26B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5B2FA65A" id="Rectangle 82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nrewIAAHsFAAAOAAAAZHJzL2Uyb0RvYy54bWysVE1vGyEQvVfqf0Dcm9117cSxso6sRKkq&#10;pU3UtOoZs+BFYhkK2Gv313dgP+ykUStV9QEDM/Pe8HZmrq73jSY74bwCU9LiLKdEGA6VMpuSfvt6&#10;925OiQ/MVEyDESU9CE+vl2/fXLV2ISZQg66EIwhi/KK1Ja1DsIss87wWDfNnYIVBowTXsIBHt8kq&#10;x1pEb3Q2yfPzrAVXWQdceI+3t52RLhO+lIKHBym9CESXFHMLaXVpXcc1W16xxcYxWyvep8H+IYuG&#10;KYOkI9QtC4xsnfoNqlHcgQcZzjg0GUipuEhvwNcU+YvXPNXMivQWFMfbUSb//2D5592TfXQoQ2v9&#10;wuM2vmIvXRP/MT+yT2IdRrHEPhCOl++LfH55jppytF3k03w+T3Jmx3DrfPggoCFxU1KHXyOJxHb3&#10;PiAlug4ukc2DVtWd0jodYgWIG+3IjuG3W2+K+K0w4pmXNqTFspvNL2YJ+ZkxFdEpxCT56G3zCaoO&#10;dpbjbwAeGF/SIKk2eHlUKO3CQYuYqTZfhCSqQk06ghe8jHNhQtHlV7NK/I06AUZkiVqM2D3AkGQH&#10;MmB30vT+MVSk2h+D8479T8FjRGIGE8bgRhlwrwFofFXP3PkPInXSRJXWUB0eHXHQdZ63/E5hMdwz&#10;Hx6Zw1bDAsLxER5wkRrwY0K/o6QG9/O1++iPHYBWSlps3ZL6H1vmBCX6o8HeuCym09jr6TCdXUzw&#10;4E4t61OL2TY3gBVW4KCyPG2jf9DDVjpovuOUWUVWNDHDkbukPLjhcBO6kYJziovVKrlhf1sW7s2T&#10;5RE8qmpgtQ0gVar9ozq9atjhqfL6aRRHyOk5eR1n5vIXAAAA//8DAFBLAwQUAAYACAAAACEAlei4&#10;fN0AAAAGAQAADwAAAGRycy9kb3ducmV2LnhtbEyPQWvCQBCF7wX/wzJCb3WjFIlpNiLSFnoRYoXg&#10;bc1Ok9DsbLq7avz3nfbSXh4M7/HeN/l6tL24oA+dIwXzWQICqXamo0bB4f3lIQURoiaje0eo4IYB&#10;1sXkLteZcVcq8bKPjeASCplW0MY4ZFKGukWrw8wNSOx9OG915NM30nh95XLby0WSLKXVHfFCqwfc&#10;tlh/7s9WQXVzfhHf7HF13FXVrpSH8uv1Wan76bh5AhFxjH9h+MFndCiY6eTOZILoFfAj8VfZe0xX&#10;SxAnDs2TNAVZ5PI/fvENAAD//wMAUEsBAi0AFAAGAAgAAAAhALaDOJL+AAAA4QEAABMAAAAAAAAA&#10;AAAAAAAAAAAAAFtDb250ZW50X1R5cGVzXS54bWxQSwECLQAUAAYACAAAACEAOP0h/9YAAACUAQAA&#10;CwAAAAAAAAAAAAAAAAAvAQAAX3JlbHMvLnJlbHNQSwECLQAUAAYACAAAACEAPCFp63sCAAB7BQAA&#10;DgAAAAAAAAAAAAAAAAAuAgAAZHJzL2Uyb0RvYy54bWxQSwECLQAUAAYACAAAACEAlei4fN0AAAAG&#10;AQAADwAAAAAAAAAAAAAAAADVBAAAZHJzL2Rvd25yZXYueG1sUEsFBgAAAAAEAAQA8wAAAN8FAAAA&#10;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3194D6F" wp14:editId="132D7F7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8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41B77105" w14:textId="77777777" w:rsidR="003E5CAA" w:rsidRDefault="00000000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14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>Cerințe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>contextuale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 xml:space="preserve"> ale </w:t>
                                    </w:r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>societatii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>Salubprest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  <w:lang w:val="en-GB"/>
                                      </w:rPr>
                                      <w:t xml:space="preserve"> Hunedoara S.R.L.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3577A8D4" w14:textId="77777777" w:rsidR="003E5CAA" w:rsidRDefault="00000000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Machetă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43194D6F" id="Text Box 84" o:spid="_x0000_s1029" type="#_x0000_t202" style="position:absolute;margin-left:0;margin-top:0;width:220.3pt;height:194.9pt;z-index:251657216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bVlDQIAAAgEAAAOAAAAZHJzL2Uyb0RvYy54bWysU9tuGyEQfa/Uf0C813uxHSeW15GbyFUl&#10;q4nkVn3GLHhXAoYC9q779R3wVW2eor6wM5zZuZw5zB57rcheON+CqWgxyCkRhkPdmm1Ff3xffrqn&#10;xAdmaqbAiIoehKeP848fZp2dihIaULVwBJMYP+1sRZsQ7DTLPG+EZn4AVhgEJTjNArpum9WOdZhd&#10;q6zM87usA1dbB1x4j7fPR5DOU34pBQ8vUnoRiKoo9hbS6dK5iWc2n7Hp1jHbtPzUBntHF5q1Bote&#10;Uj2zwMjOtf+k0i134EGGAQedgZQtF2kGnKbI/5pm3TAr0ixIjrcXmvz/S8u/7df21ZHQf4YeFxgJ&#10;6ayferyM8/TS6fjFTgniSOHhQpvoA+F4WU4eJvcFQhyxcjQZl8NEbHb93TofvgjQJBoVdbiXRBfb&#10;r3zAkhh6DonVDCxbpdJulCFdRe+G4zz9cEHwD2VirEhbPqW5th6t0G960tYVHZ7H2kB9wGkdHIXg&#10;LV+22NGK+fDKHG4ep0A1hxc8pAKsDCeLkgbc77fuYzwuBFFKOlRSRf2vHXOCEvXV4KoeitEoSi85&#10;o/GkRMfdIptbxOz0E6BYC3w3liczxgd1NqUD/RNFv4hVEWKGY+2KhrP5FI76xkfDxWKRglBsloWV&#10;WVseU0fevF3sAvKc6I9sHbnBXUQH5Za2cnoaUc+3foq6PuD5HwAAAP//AwBQSwMEFAAGAAgAAAAh&#10;AHlEK+7aAAAABQEAAA8AAABkcnMvZG93bnJldi54bWxMj8FOwzAQRO9I/IO1SNyoA1RRmsapECoc&#10;K5EC5228dQLxOthuG/4ew6VcVhrNaOZttZrsII7kQ+9Ywe0sA0HcOt2zUfC6fbopQISIrHFwTAq+&#10;KcCqvryosNTuxC90bKIRqYRDiQq6GMdSytB2ZDHM3EicvL3zFmOS3kjt8ZTK7SDvsiyXFntOCx2O&#10;9NhR+9kcrII3+/6VPxcbI7fmo9lv1mHtOSh1fTU9LEFEmuI5DL/4CR3qxLRzB9ZBDArSI/HvJm8+&#10;z3IQOwX3xaIAWVfyP339AwAA//8DAFBLAQItABQABgAIAAAAIQC2gziS/gAAAOEBAAATAAAAAAAA&#10;AAAAAAAAAAAAAABbQ29udGVudF9UeXBlc10ueG1sUEsBAi0AFAAGAAgAAAAhADj9If/WAAAAlAEA&#10;AAsAAAAAAAAAAAAAAAAALwEAAF9yZWxzLy5yZWxzUEsBAi0AFAAGAAgAAAAhAPxhtWUNAgAACAQA&#10;AA4AAAAAAAAAAAAAAAAALgIAAGRycy9lMm9Eb2MueG1sUEsBAi0AFAAGAAgAAAAhAHlEK+7aAAAA&#10;BQEAAA8AAAAAAAAAAAAAAAAAZwQAAGRycy9kb3ducmV2LnhtbFBLBQYAAAAABAAEAPMAAABuBQAA&#10;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72C4" w:themeColor="accent1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1B77105" w14:textId="77777777" w:rsidR="003E5CAA" w:rsidRDefault="00000000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144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>Cerințe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>contextuale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 xml:space="preserve"> ale </w:t>
                              </w: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>societatii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>Salubprest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  <w:lang w:val="en-GB"/>
                                </w:rPr>
                                <w:t xml:space="preserve"> Hunedoara S.R.L.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3577A8D4" w14:textId="77777777" w:rsidR="003E5CAA" w:rsidRDefault="00000000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>Machetă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46AB6E0" w14:textId="6ED1FD96" w:rsidR="003E5CAA" w:rsidRDefault="0007493C">
          <w:pPr>
            <w:spacing w:after="160" w:line="259" w:lineRule="auto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96700A" wp14:editId="60DDB159">
                    <wp:simplePos x="0" y="0"/>
                    <wp:positionH relativeFrom="page">
                      <wp:posOffset>3441600</wp:posOffset>
                    </wp:positionH>
                    <wp:positionV relativeFrom="page">
                      <wp:posOffset>7660800</wp:posOffset>
                    </wp:positionV>
                    <wp:extent cx="2875915" cy="129410"/>
                    <wp:effectExtent l="0" t="0" r="3175" b="4445"/>
                    <wp:wrapNone/>
                    <wp:docPr id="469" name="Rectangle 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294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87E684" id="Rectangle 83" o:spid="_x0000_s1026" style="position:absolute;margin-left:271pt;margin-top:603.2pt;width:226.45pt;height:10.2pt;z-index:251659264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3fwUQIAAPEEAAAOAAAAZHJzL2Uyb0RvYy54bWysVMFu2zAMvQ/YPwi6r46DZG2COkWQosOA&#10;YA2WDTurshQbkEWNUuJkXz9KdpxgLXYY5oMsieQj+Ujq/uHYGHZQ6GuwBc9vRpwpK6Gs7a7g3789&#10;fbjjzAdhS2HAqoKflOcPi/fv7ls3V2OowJQKGYFYP29dwasQ3DzLvKxUI/wNOGVJqAEbEeiIu6xE&#10;0RJ6Y7LxaPQxawFLhyCV93T72An5IuFrrWR41tqrwEzBKbaQVkzrS1yzxb2Y71C4qpZ9GOIfomhE&#10;bcnpAPUogmB7rF9BNbVE8KDDjYQmA61rqVIOlE0++iObbSWcSrkQOd4NNPn/Byu/HLZug0RD6/zc&#10;0zZmcdTYxD/Fx46JrNNAljoGJulyfHc7neVTziTJ8vFskic2s4u1Qx8+KWhY3BQcqRiJI3FY+0Ae&#10;SfWsEp0ZG1cLT7UxnTTeZJe40i6cjOq0vyrN6jJGklBTy6iVQXYQVGwhpbIh70SVKFV3PR3RF6tO&#10;zgeLdDKWACOyJv8Ddg8Q2/E1dgfT60dTlTpuMB79LbDOeLBInsGGwbipLeBbAIay6j13+meSOmoi&#10;Sy9QnjbIELp+904+1VSDtfBhI5AanEaBhjY806INtAWHfsdZBfjrrfuoT31HUs5aGpiC+597gYoz&#10;89lSR87yySROWDpMprdjOuC15OVaYvfNCqhMOT0PTqZt1A/mvNUIzQ+a7WX0SiJhJfkuuAx4PqxC&#10;N8j0Oki1XCY1mionwtpunYzgkVULy30AXaeWu7DTs0ZzlcrfvwFxcK/PSevyUi1+AwAA//8DAFBL&#10;AwQUAAYACAAAACEAg04je+MAAAANAQAADwAAAGRycy9kb3ducmV2LnhtbEyPQU+DQBCF7yb+h82Y&#10;eDF2KUECyNIYjZceTKzapLctjEBgZym7FPz3Tk96nPde3nwv3yymF2ccXWtJwXoVgEAqbdVSreDz&#10;4/U+AeG8pkr3llDBDzrYFNdXuc4qO9M7nne+FlxCLtMKGu+HTEpXNmi0W9kBib1vOxrt+RxrWY16&#10;5nLTyzAIYml0S/yh0QM+N1h2u8ko6MzpsLdv2/kuWX9tu/hlcqd5Uur2Znl6BOFx8X9huOAzOhTM&#10;dLQTVU70Ch6ikLd4NsIgjkBwJE2jFMTxIoVxArLI5f8VxS8AAAD//wMAUEsBAi0AFAAGAAgAAAAh&#10;ALaDOJL+AAAA4QEAABMAAAAAAAAAAAAAAAAAAAAAAFtDb250ZW50X1R5cGVzXS54bWxQSwECLQAU&#10;AAYACAAAACEAOP0h/9YAAACUAQAACwAAAAAAAAAAAAAAAAAvAQAAX3JlbHMvLnJlbHNQSwECLQAU&#10;AAYACAAAACEAHDd38FECAADxBAAADgAAAAAAAAAAAAAAAAAuAgAAZHJzL2Uyb0RvYy54bWxQSwEC&#10;LQAUAAYACAAAACEAg04je+MAAAANAQAADwAAAAAAAAAAAAAAAACrBAAAZHJzL2Rvd25yZXYueG1s&#10;UEsFBgAAAAAEAAQA8wAAALsFAAAAAA==&#10;" fillcolor="#4472c4 [3204]" stroked="f" strokeweight="1pt">
                    <w10:wrap anchorx="page" anchory="page"/>
                  </v:rect>
                </w:pict>
              </mc:Fallback>
            </mc:AlternateContent>
          </w:r>
          <w:r w:rsidR="00000000">
            <w:br w:type="page"/>
          </w:r>
        </w:p>
      </w:sdtContent>
    </w:sdt>
    <w:p w14:paraId="1CF6A3BE" w14:textId="77777777" w:rsidR="003E5CA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Contextul actual 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societatii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Salubprest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Hunedoara SRL</w:t>
      </w:r>
      <w:r>
        <w:rPr>
          <w:rFonts w:ascii="Times New Roman" w:hAnsi="Times New Roman" w:cs="Times New Roman"/>
          <w:sz w:val="24"/>
          <w:szCs w:val="24"/>
        </w:rPr>
        <w:t xml:space="preserve"> este potențat de acei factori care-i determină performanța actuală și stadiul actual de dezvoltare, care este probabil să impacteze semnificativ operațiunile, dezvoltarea și performanța viitoare și pe care viitorii administratori și directori vor trebui să-i ia în considerare în planificarea și abordarea viitorului mandat. Dintre aceștia, considerăm că cel mai mare impact îl vor avea urmăroarele circumstanțe:</w:t>
      </w:r>
    </w:p>
    <w:p w14:paraId="3CF466DF" w14:textId="77777777" w:rsidR="003E5CAA" w:rsidRDefault="00000000">
      <w:pPr>
        <w:pStyle w:val="Bodytext2"/>
        <w:spacing w:line="360" w:lineRule="auto"/>
        <w:ind w:firstLine="360"/>
        <w:rPr>
          <w:rStyle w:val="Bodytext20"/>
        </w:rPr>
      </w:pPr>
      <w:r>
        <w:rPr>
          <w:rStyle w:val="Bodytext2Bold"/>
        </w:rPr>
        <w:t xml:space="preserve">Societatea </w:t>
      </w:r>
      <w:r>
        <w:rPr>
          <w:rStyle w:val="Bodytext2Bold"/>
          <w:lang w:val="en-GB"/>
        </w:rPr>
        <w:t xml:space="preserve">SALUBPREST HUNEDOARA  S.R.L. </w:t>
      </w:r>
      <w:r>
        <w:rPr>
          <w:rStyle w:val="Bodytext2Bold"/>
        </w:rPr>
        <w:t xml:space="preserve"> </w:t>
      </w:r>
      <w:r>
        <w:rPr>
          <w:rStyle w:val="Bodytext20"/>
        </w:rPr>
        <w:t>este persoană juridică de naţionalitate română se organizează şi funcţionează potrivit reglementărilor legale în vigoare, respectiv Ordonanţa de urgenţă a Guvernului nr. 109/2011 privind guvernanţa corporativă a întreprinderilor publice, aprobată cu modificări şi completări prin Legea nr. 111/2016, cu modificările şi completările ulterioare, Legea nr.31/1990 privind societăţile, republicată cu modificările şi completările ulterioare, în vederea realizării obiectului său de activitate şi a îndeplinirii obiectivelor societăţii aşa cum sunt stabilite prin Actul Constitutiv.</w:t>
      </w:r>
    </w:p>
    <w:p w14:paraId="071B515B" w14:textId="77777777" w:rsidR="003E5CAA" w:rsidRDefault="00000000">
      <w:pPr>
        <w:spacing w:line="360" w:lineRule="auto"/>
        <w:ind w:firstLineChars="1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Societatea este înregistrată la Registrul Comerţului Hunedoara sub numărul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J20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15000378202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Codul de Identificare Fiscală este: RO 34446726.</w:t>
      </w:r>
    </w:p>
    <w:p w14:paraId="3E0CC974" w14:textId="77777777" w:rsidR="003E5CA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Sediul social al societăţii este în România, Municipiul Hunedoara,strada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ânga Ioan Mircea,nr.15A ,Judeţul Hunedoara.</w:t>
      </w:r>
    </w:p>
    <w:p w14:paraId="0B99463A" w14:textId="77777777" w:rsidR="003E5CAA" w:rsidRDefault="00000000">
      <w:pPr>
        <w:spacing w:line="360" w:lineRule="auto"/>
        <w:jc w:val="both"/>
        <w:rPr>
          <w:rStyle w:val="Bodytext20"/>
          <w:rFonts w:eastAsiaTheme="minorHAnsi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în valoare 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800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lei, divizat în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0.000 parti sociale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o valoare nominal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de 10 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fiecare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227E5CE" w14:textId="77777777" w:rsidR="003E5CA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Obiectul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principal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activitate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grupa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CAEN 812,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principala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CAEN 8123’’ Alte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activitati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curatenie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‘’</w:t>
      </w:r>
      <w:r>
        <w:rPr>
          <w:rFonts w:ascii="Times New Roman" w:eastAsia="Times New Roman" w:hAnsi="Times New Roman" w:cs="Times New Roman"/>
          <w:sz w:val="24"/>
          <w:szCs w:val="24"/>
        </w:rPr>
        <w:t>, conform Contractului de Delegare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Gestiunii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Serviciului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Public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Salubrizare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NR.18802/1820/28.02.2023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 aria delegării definită în respectivul contract. Societatea îşi desfăşoară activitatea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pentru autoritatea locala care i-a delegat gestiunea serviciului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salubrizare in conformitate cu obiectivele delegatarului, prin delegarea sub forma gestiunii directe a activitatilor specifice si pe aria teritoriala a municipiului:</w:t>
      </w:r>
    </w:p>
    <w:p w14:paraId="1FA7D54C" w14:textId="77777777" w:rsidR="003E5CA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- maturatul, spalatul si stropitul cailor publice din localitate ,inclusiv colectarea si transportul deseurilor de pamant si pietre provenite din cosurile stradale la depozitele de deseuri si/sau la instalatiile de tratare;</w:t>
      </w:r>
    </w:p>
    <w:p w14:paraId="04AE86B3" w14:textId="77777777" w:rsidR="003E5CA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-curatarea si transportul zapeziide pe caile publice din localitate si mentinerea in functiune a a cestora pe timp de polei sau de inghet;</w:t>
      </w:r>
    </w:p>
    <w:p w14:paraId="36723C72" w14:textId="77777777" w:rsidR="003E5CAA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-deseurile provenite din locuinte, generate de activitati de reamenajare si reabilitare interioara si/sau exterioara a acestora, la solicitarea generatorilor de deseuri;</w:t>
      </w:r>
    </w:p>
    <w:p w14:paraId="5785BCD3" w14:textId="77777777" w:rsidR="003E5CAA" w:rsidRDefault="00000000" w:rsidP="00373BD2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alte deseuri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similare provenite de la evenimente publice, la solicitarea organizatorilor;</w:t>
      </w:r>
    </w:p>
    <w:p w14:paraId="40A9DB92" w14:textId="77777777" w:rsidR="003E5CAA" w:rsidRDefault="00000000" w:rsidP="00373BD2">
      <w:pPr>
        <w:jc w:val="both"/>
        <w:rPr>
          <w:rStyle w:val="Bodytext20"/>
          <w:rFonts w:eastAsiaTheme="minorHAns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 activităţi: potrivit Actului Constitutiv.</w:t>
      </w:r>
    </w:p>
    <w:p w14:paraId="4F593F9D" w14:textId="77777777" w:rsidR="003E5CAA" w:rsidRDefault="00000000">
      <w:pPr>
        <w:pStyle w:val="Bodytext2"/>
        <w:spacing w:line="360" w:lineRule="auto"/>
        <w:ind w:leftChars="100" w:left="1304" w:hangingChars="450" w:hanging="1084"/>
      </w:pPr>
      <w:r>
        <w:rPr>
          <w:rStyle w:val="Bodytext2Bold"/>
        </w:rPr>
        <w:t xml:space="preserve">Societatea </w:t>
      </w:r>
      <w:r>
        <w:rPr>
          <w:rStyle w:val="Bodytext2Bold"/>
          <w:lang w:val="en-GB"/>
        </w:rPr>
        <w:t xml:space="preserve">SALUBPREST HUNEDOARA SRL </w:t>
      </w:r>
      <w:r>
        <w:rPr>
          <w:rStyle w:val="Bodytext2Bold"/>
        </w:rPr>
        <w:t xml:space="preserve"> </w:t>
      </w:r>
      <w:r>
        <w:rPr>
          <w:rStyle w:val="Bodytext20"/>
        </w:rPr>
        <w:t xml:space="preserve">se încadrează în categoria întreprinderilor publice prevăzute la </w:t>
      </w:r>
      <w:r>
        <w:rPr>
          <w:b/>
          <w:u w:val="single"/>
        </w:rPr>
        <w:t xml:space="preserve">art. 2, pct 2, lit. </w:t>
      </w:r>
      <w:proofErr w:type="spellStart"/>
      <w:proofErr w:type="gramStart"/>
      <w:r>
        <w:rPr>
          <w:b/>
          <w:u w:val="single"/>
          <w:lang w:val="en-US"/>
        </w:rPr>
        <w:t>b,c</w:t>
      </w:r>
      <w:proofErr w:type="spellEnd"/>
      <w:proofErr w:type="gramEnd"/>
      <w:r>
        <w:rPr>
          <w:rStyle w:val="Bodytext2Bold"/>
        </w:rPr>
        <w:t xml:space="preserve"> </w:t>
      </w:r>
      <w:r>
        <w:rPr>
          <w:rStyle w:val="Bodytext20"/>
        </w:rPr>
        <w:t>din Ordonanţa de urgenţă a Guvernului nr. 109/2011 privind guvernanţa corporativă a întreprinderilor publice, aprobată cu modificări şi completări prin Legea nr. 111/2016, cu modificările şi completările ulterioare. Organizarea şi funcţionarea societăţii este reglementată de respectivul act normativ şi unde acesta nu dispune, de dispoziţiile Legii nr.31/1990, republicată, cu modificările şi completările ulterioare, şi de dispoziţiile Legii nr. 2</w:t>
      </w:r>
      <w:r>
        <w:rPr>
          <w:rStyle w:val="Bodytext20"/>
          <w:lang w:val="en-US"/>
        </w:rPr>
        <w:t>8</w:t>
      </w:r>
      <w:r>
        <w:rPr>
          <w:rStyle w:val="Bodytext20"/>
        </w:rPr>
        <w:t>7/2009 privind Codul Civil, republicată, cu modificările şi completările ulterioare.</w:t>
      </w:r>
    </w:p>
    <w:p w14:paraId="2DEA4021" w14:textId="77777777" w:rsidR="003E5CAA" w:rsidRDefault="00000000" w:rsidP="00373BD2">
      <w:pPr>
        <w:jc w:val="both"/>
        <w:rPr>
          <w:rFonts w:ascii="Times New Roman" w:hAnsi="Times New Roman" w:cs="Times New Roman"/>
          <w:b/>
          <w:lang w:val="es-ES"/>
        </w:rPr>
      </w:pPr>
      <w:r>
        <w:rPr>
          <w:rStyle w:val="Bodytext20"/>
          <w:rFonts w:eastAsiaTheme="minorHAnsi" w:cs="Times New Roman"/>
        </w:rPr>
        <w:t xml:space="preserve">Organul suprem de conducere al Societăţii este </w:t>
      </w:r>
      <w:proofErr w:type="spellStart"/>
      <w:r>
        <w:rPr>
          <w:rStyle w:val="Bodytext20"/>
          <w:rFonts w:eastAsiaTheme="minorHAnsi" w:cs="Times New Roman"/>
          <w:lang w:val="en-US"/>
        </w:rPr>
        <w:t>Asociatul</w:t>
      </w:r>
      <w:proofErr w:type="spellEnd"/>
      <w:r>
        <w:rPr>
          <w:rStyle w:val="Bodytext20"/>
          <w:rFonts w:eastAsiaTheme="minorHAnsi" w:cs="Times New Roman"/>
          <w:lang w:val="en-US"/>
        </w:rPr>
        <w:t xml:space="preserve"> </w:t>
      </w:r>
      <w:proofErr w:type="spellStart"/>
      <w:r>
        <w:rPr>
          <w:rStyle w:val="Bodytext20"/>
          <w:rFonts w:eastAsiaTheme="minorHAnsi" w:cs="Times New Roman"/>
          <w:lang w:val="en-US"/>
        </w:rPr>
        <w:t>Unic</w:t>
      </w:r>
      <w:proofErr w:type="spellEnd"/>
      <w:r>
        <w:rPr>
          <w:rStyle w:val="Bodytext20"/>
          <w:rFonts w:eastAsiaTheme="minorHAnsi" w:cs="Times New Roman"/>
          <w:lang w:val="en-US"/>
        </w:rPr>
        <w:t xml:space="preserve"> care </w:t>
      </w:r>
      <w:proofErr w:type="spellStart"/>
      <w:r>
        <w:rPr>
          <w:rStyle w:val="Bodytext20"/>
          <w:rFonts w:eastAsiaTheme="minorHAnsi" w:cs="Times New Roman"/>
          <w:lang w:val="en-US"/>
        </w:rPr>
        <w:t>potrivit</w:t>
      </w:r>
      <w:proofErr w:type="spellEnd"/>
      <w:r>
        <w:rPr>
          <w:rStyle w:val="Bodytext20"/>
          <w:rFonts w:eastAsiaTheme="minorHAnsi" w:cs="Times New Roman"/>
          <w:lang w:val="en-US"/>
        </w:rPr>
        <w:t xml:space="preserve"> art.13 din  </w:t>
      </w:r>
      <w:proofErr w:type="spellStart"/>
      <w:r>
        <w:rPr>
          <w:rStyle w:val="Bodytext20"/>
          <w:rFonts w:eastAsiaTheme="minorHAnsi" w:cs="Times New Roman"/>
          <w:lang w:val="en-US"/>
        </w:rPr>
        <w:t>Legii</w:t>
      </w:r>
      <w:proofErr w:type="spellEnd"/>
      <w:r>
        <w:rPr>
          <w:rStyle w:val="Bodytext20"/>
          <w:rFonts w:eastAsiaTheme="minorHAnsi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Viziunea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generală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a </w:t>
      </w:r>
      <w:proofErr w:type="spellStart"/>
      <w:r>
        <w:rPr>
          <w:rFonts w:ascii="Times New Roman" w:hAnsi="Times New Roman" w:cs="Times New Roman"/>
          <w:b/>
          <w:lang w:val="es-ES"/>
        </w:rPr>
        <w:t>autorităţii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publice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tutelare </w:t>
      </w:r>
      <w:proofErr w:type="spellStart"/>
      <w:r>
        <w:rPr>
          <w:rFonts w:ascii="Times New Roman" w:hAnsi="Times New Roman" w:cs="Times New Roman"/>
          <w:b/>
          <w:lang w:val="es-ES"/>
        </w:rPr>
        <w:t>cu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privire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b/>
          <w:lang w:val="es-ES"/>
        </w:rPr>
        <w:t>misiunea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şi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obiectivele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întreprinderii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publice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b/>
          <w:lang w:val="es-ES"/>
        </w:rPr>
        <w:t>desprinsă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din </w:t>
      </w:r>
      <w:proofErr w:type="spellStart"/>
      <w:r>
        <w:rPr>
          <w:rFonts w:ascii="Times New Roman" w:hAnsi="Times New Roman" w:cs="Times New Roman"/>
          <w:b/>
          <w:lang w:val="es-ES"/>
        </w:rPr>
        <w:t>strategia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locală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din </w:t>
      </w:r>
      <w:proofErr w:type="spellStart"/>
      <w:r>
        <w:rPr>
          <w:rFonts w:ascii="Times New Roman" w:hAnsi="Times New Roman" w:cs="Times New Roman"/>
          <w:b/>
          <w:lang w:val="es-ES"/>
        </w:rPr>
        <w:t>domeniul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b/>
          <w:lang w:val="es-ES"/>
        </w:rPr>
        <w:t>activitate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în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care </w:t>
      </w:r>
      <w:proofErr w:type="spellStart"/>
      <w:r>
        <w:rPr>
          <w:rFonts w:ascii="Times New Roman" w:hAnsi="Times New Roman" w:cs="Times New Roman"/>
          <w:b/>
          <w:lang w:val="es-ES"/>
        </w:rPr>
        <w:t>operează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întreprinderea</w:t>
      </w:r>
      <w:proofErr w:type="spellEnd"/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s-ES"/>
        </w:rPr>
        <w:t>publică</w:t>
      </w:r>
      <w:proofErr w:type="spellEnd"/>
    </w:p>
    <w:p w14:paraId="0EAB0084" w14:textId="77777777" w:rsidR="003E5CAA" w:rsidRDefault="00000000" w:rsidP="00373BD2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Viziunea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autorității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publice</w:t>
      </w:r>
      <w:proofErr w:type="spellEnd"/>
      <w:r>
        <w:rPr>
          <w:rFonts w:ascii="Times New Roman" w:hAnsi="Times New Roman" w:cs="Times New Roman"/>
          <w:lang w:val="es-ES"/>
        </w:rPr>
        <w:t xml:space="preserve"> tutelare</w:t>
      </w:r>
      <w:r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cu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privire</w:t>
      </w:r>
      <w:proofErr w:type="spellEnd"/>
      <w:r>
        <w:rPr>
          <w:rFonts w:ascii="Times New Roman" w:hAnsi="Times New Roman" w:cs="Times New Roman"/>
          <w:lang w:val="es-ES"/>
        </w:rPr>
        <w:t xml:space="preserve"> la </w:t>
      </w:r>
      <w:proofErr w:type="spellStart"/>
      <w:r>
        <w:rPr>
          <w:rFonts w:ascii="Times New Roman" w:hAnsi="Times New Roman" w:cs="Times New Roman"/>
          <w:lang w:val="es-ES"/>
        </w:rPr>
        <w:t>misiunea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și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obiectivele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întreprinderii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publice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pastreaza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prerogativele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politicilor</w:t>
      </w:r>
      <w:proofErr w:type="spellEnd"/>
      <w:r>
        <w:rPr>
          <w:rFonts w:ascii="Times New Roman" w:hAnsi="Times New Roman" w:cs="Times New Roman"/>
          <w:lang w:val="es-ES"/>
        </w:rPr>
        <w:t xml:space="preserve"> si a </w:t>
      </w:r>
      <w:proofErr w:type="spellStart"/>
      <w:r>
        <w:rPr>
          <w:rFonts w:ascii="Times New Roman" w:hAnsi="Times New Roman" w:cs="Times New Roman"/>
          <w:lang w:val="es-ES"/>
        </w:rPr>
        <w:t>strategiilor</w:t>
      </w:r>
      <w:proofErr w:type="spellEnd"/>
      <w:r>
        <w:rPr>
          <w:rFonts w:ascii="Times New Roman" w:hAnsi="Times New Roman" w:cs="Times New Roman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lang w:val="es-ES"/>
        </w:rPr>
        <w:t>dezvoltare</w:t>
      </w:r>
      <w:proofErr w:type="spellEnd"/>
      <w:r>
        <w:rPr>
          <w:rFonts w:ascii="Times New Roman" w:hAnsi="Times New Roman" w:cs="Times New Roman"/>
          <w:lang w:val="es-ES"/>
        </w:rPr>
        <w:t xml:space="preserve"> a </w:t>
      </w:r>
      <w:proofErr w:type="spellStart"/>
      <w:r>
        <w:rPr>
          <w:rFonts w:ascii="Times New Roman" w:hAnsi="Times New Roman" w:cs="Times New Roman"/>
          <w:lang w:val="es-ES"/>
        </w:rPr>
        <w:t>serviciilor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publice</w:t>
      </w:r>
      <w:proofErr w:type="spellEnd"/>
      <w:r>
        <w:rPr>
          <w:rFonts w:ascii="Times New Roman" w:hAnsi="Times New Roman" w:cs="Times New Roman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lang w:val="es-ES"/>
        </w:rPr>
        <w:t>salubrizare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lang w:val="es-ES"/>
        </w:rPr>
        <w:t>precum</w:t>
      </w:r>
      <w:proofErr w:type="spellEnd"/>
      <w:r>
        <w:rPr>
          <w:rFonts w:ascii="Times New Roman" w:hAnsi="Times New Roman" w:cs="Times New Roman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lang w:val="es-ES"/>
        </w:rPr>
        <w:t>dreptul</w:t>
      </w:r>
      <w:proofErr w:type="spellEnd"/>
      <w:r>
        <w:rPr>
          <w:rFonts w:ascii="Times New Roman" w:hAnsi="Times New Roman" w:cs="Times New Roman"/>
          <w:lang w:val="es-ES"/>
        </w:rPr>
        <w:t xml:space="preserve"> de a </w:t>
      </w:r>
      <w:proofErr w:type="spellStart"/>
      <w:proofErr w:type="gramStart"/>
      <w:r>
        <w:rPr>
          <w:rFonts w:ascii="Times New Roman" w:hAnsi="Times New Roman" w:cs="Times New Roman"/>
          <w:lang w:val="es-ES"/>
        </w:rPr>
        <w:t>urmari</w:t>
      </w:r>
      <w:proofErr w:type="spellEnd"/>
      <w:r>
        <w:rPr>
          <w:rFonts w:ascii="Times New Roman" w:hAnsi="Times New Roman" w:cs="Times New Roman"/>
          <w:lang w:val="es-ES"/>
        </w:rPr>
        <w:t xml:space="preserve"> ,</w:t>
      </w:r>
      <w:proofErr w:type="gramEnd"/>
      <w:r>
        <w:rPr>
          <w:rFonts w:ascii="Times New Roman" w:hAnsi="Times New Roman" w:cs="Times New Roman"/>
          <w:lang w:val="es-ES"/>
        </w:rPr>
        <w:t xml:space="preserve"> de a controla si de a </w:t>
      </w:r>
      <w:proofErr w:type="spellStart"/>
      <w:r>
        <w:rPr>
          <w:rFonts w:ascii="Times New Roman" w:hAnsi="Times New Roman" w:cs="Times New Roman"/>
          <w:lang w:val="es-ES"/>
        </w:rPr>
        <w:t>supraveghea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indeplinirea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obligatiilor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privind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realizarea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serviciilor</w:t>
      </w:r>
      <w:proofErr w:type="spellEnd"/>
      <w:r>
        <w:rPr>
          <w:rFonts w:ascii="Times New Roman" w:hAnsi="Times New Roman" w:cs="Times New Roman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lang w:val="es-ES"/>
        </w:rPr>
        <w:t>salubrizare</w:t>
      </w:r>
      <w:proofErr w:type="spellEnd"/>
      <w:r>
        <w:rPr>
          <w:rFonts w:ascii="Times New Roman" w:hAnsi="Times New Roman" w:cs="Times New Roman"/>
          <w:lang w:val="es-ES"/>
        </w:rPr>
        <w:t xml:space="preserve"> si </w:t>
      </w:r>
      <w:proofErr w:type="spellStart"/>
      <w:r>
        <w:rPr>
          <w:rFonts w:ascii="Times New Roman" w:hAnsi="Times New Roman" w:cs="Times New Roman"/>
          <w:lang w:val="es-ES"/>
        </w:rPr>
        <w:t>cuprinde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cel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puțin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s-ES"/>
        </w:rPr>
        <w:t>următoarele</w:t>
      </w:r>
      <w:proofErr w:type="spellEnd"/>
      <w:r>
        <w:rPr>
          <w:rFonts w:ascii="Times New Roman" w:hAnsi="Times New Roman" w:cs="Times New Roman"/>
          <w:lang w:val="es-ES"/>
        </w:rPr>
        <w:t xml:space="preserve"> :</w:t>
      </w:r>
      <w:proofErr w:type="gramEnd"/>
    </w:p>
    <w:p w14:paraId="513F8937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Imbunatatirea conditiilor de viata ale populatiei;</w:t>
      </w:r>
    </w:p>
    <w:p w14:paraId="0D7FE4D7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Responsabilitatea</w:t>
      </w:r>
      <w:proofErr w:type="spellEnd"/>
      <w:r>
        <w:rPr>
          <w:rFonts w:ascii="Times New Roman" w:hAnsi="Times New Roman" w:cs="Times New Roman"/>
          <w:lang w:val="en-GB"/>
        </w:rPr>
        <w:t xml:space="preserve"> fata de </w:t>
      </w:r>
      <w:proofErr w:type="spellStart"/>
      <w:r>
        <w:rPr>
          <w:rFonts w:ascii="Times New Roman" w:hAnsi="Times New Roman" w:cs="Times New Roman"/>
          <w:lang w:val="en-GB"/>
        </w:rPr>
        <w:t>cetateni</w:t>
      </w:r>
      <w:proofErr w:type="spellEnd"/>
      <w:r>
        <w:rPr>
          <w:rFonts w:ascii="Times New Roman" w:hAnsi="Times New Roman" w:cs="Times New Roman"/>
          <w:lang w:val="en-GB"/>
        </w:rPr>
        <w:t>;</w:t>
      </w:r>
    </w:p>
    <w:p w14:paraId="7E7AC81F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Adaptabilitatea serviciului la cerintele comunitatii locale;</w:t>
      </w:r>
    </w:p>
    <w:p w14:paraId="475C3A0F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Conservarea si protectia mediului inconjurator;</w:t>
      </w:r>
    </w:p>
    <w:p w14:paraId="382C2166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Asigurarea calitatii si continuitatii serviciului;</w:t>
      </w:r>
    </w:p>
    <w:p w14:paraId="100A18A1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Tarifarea echitabila,corelata cu calitatea si cantitatea serviciului prestat;</w:t>
      </w:r>
    </w:p>
    <w:p w14:paraId="6E5F9268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Transparenta,consultarea si antrenarea in decizii a cetatenilor;</w:t>
      </w:r>
    </w:p>
    <w:p w14:paraId="63808947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Administrarea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corecta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eficienta</w:t>
      </w:r>
      <w:proofErr w:type="spellEnd"/>
      <w:r>
        <w:rPr>
          <w:rFonts w:ascii="Times New Roman" w:hAnsi="Times New Roman" w:cs="Times New Roman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lang w:val="en-GB"/>
        </w:rPr>
        <w:t>bunurilor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proprietate</w:t>
      </w:r>
      <w:proofErr w:type="spellEnd"/>
      <w:r>
        <w:rPr>
          <w:rFonts w:ascii="Times New Roman" w:hAnsi="Times New Roman" w:cs="Times New Roman"/>
          <w:lang w:val="en-GB"/>
        </w:rPr>
        <w:t xml:space="preserve"> publica </w:t>
      </w:r>
      <w:proofErr w:type="spellStart"/>
      <w:r>
        <w:rPr>
          <w:rFonts w:ascii="Times New Roman" w:hAnsi="Times New Roman" w:cs="Times New Roman"/>
          <w:lang w:val="en-GB"/>
        </w:rPr>
        <w:t>sau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privata</w:t>
      </w:r>
      <w:proofErr w:type="spellEnd"/>
      <w:r>
        <w:rPr>
          <w:rFonts w:ascii="Times New Roman" w:hAnsi="Times New Roman" w:cs="Times New Roman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lang w:val="en-GB"/>
        </w:rPr>
        <w:t>unitatii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administrativ-teritoriale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si</w:t>
      </w:r>
      <w:proofErr w:type="spellEnd"/>
      <w:r>
        <w:rPr>
          <w:rFonts w:ascii="Times New Roman" w:hAnsi="Times New Roman" w:cs="Times New Roman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lang w:val="en-GB"/>
        </w:rPr>
        <w:t>banilor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publici</w:t>
      </w:r>
      <w:proofErr w:type="spellEnd"/>
      <w:r>
        <w:rPr>
          <w:rFonts w:ascii="Times New Roman" w:hAnsi="Times New Roman" w:cs="Times New Roman"/>
          <w:lang w:val="en-GB"/>
        </w:rPr>
        <w:t>;</w:t>
      </w:r>
    </w:p>
    <w:p w14:paraId="551F5F67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Securitatea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serviciului</w:t>
      </w:r>
      <w:proofErr w:type="spellEnd"/>
      <w:r>
        <w:rPr>
          <w:rFonts w:ascii="Times New Roman" w:hAnsi="Times New Roman" w:cs="Times New Roman"/>
          <w:lang w:val="en-GB"/>
        </w:rPr>
        <w:t>;</w:t>
      </w:r>
    </w:p>
    <w:p w14:paraId="2F9BE0DD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Sustinerea dezvoltarii economico-sociale a localitatii;</w:t>
      </w:r>
    </w:p>
    <w:p w14:paraId="0A0E4E16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Promovarea calitatii si eficientei serviciului;</w:t>
      </w:r>
    </w:p>
    <w:p w14:paraId="61D666A0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Dezvoltarea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durabila</w:t>
      </w:r>
      <w:proofErr w:type="spellEnd"/>
      <w:r>
        <w:rPr>
          <w:rFonts w:ascii="Times New Roman" w:hAnsi="Times New Roman" w:cs="Times New Roman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lang w:val="en-GB"/>
        </w:rPr>
        <w:t>serviciului</w:t>
      </w:r>
      <w:proofErr w:type="spellEnd"/>
      <w:r>
        <w:rPr>
          <w:rFonts w:ascii="Times New Roman" w:hAnsi="Times New Roman" w:cs="Times New Roman"/>
          <w:lang w:val="en-GB"/>
        </w:rPr>
        <w:t>;</w:t>
      </w:r>
    </w:p>
    <w:p w14:paraId="792BF0A6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Gestionarea serviciului pe criterii de transparenta ,competitivitate si eficienta;</w:t>
      </w:r>
    </w:p>
    <w:p w14:paraId="25BBF90E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Protejarea domeniului public si privat si punerea in valoare a acestuia;</w:t>
      </w:r>
    </w:p>
    <w:p w14:paraId="374E6587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Protectia si conservarea mediului inconjurator si a sanatatii populatiei;</w:t>
      </w:r>
    </w:p>
    <w:p w14:paraId="5599C4E8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proofErr w:type="spellStart"/>
      <w:r>
        <w:rPr>
          <w:rFonts w:ascii="Times New Roman" w:hAnsi="Times New Roman" w:cs="Times New Roman"/>
          <w:lang w:val="en-GB"/>
        </w:rPr>
        <w:t>Respectarea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cerintelor</w:t>
      </w:r>
      <w:proofErr w:type="spellEnd"/>
      <w:r>
        <w:rPr>
          <w:rFonts w:ascii="Times New Roman" w:hAnsi="Times New Roman" w:cs="Times New Roman"/>
          <w:lang w:val="en-GB"/>
        </w:rPr>
        <w:t xml:space="preserve"> din </w:t>
      </w:r>
      <w:proofErr w:type="spellStart"/>
      <w:r>
        <w:rPr>
          <w:rFonts w:ascii="Times New Roman" w:hAnsi="Times New Roman" w:cs="Times New Roman"/>
          <w:lang w:val="en-GB"/>
        </w:rPr>
        <w:t>legislatia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privind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protectia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mediului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referitoare</w:t>
      </w:r>
      <w:proofErr w:type="spellEnd"/>
      <w:r>
        <w:rPr>
          <w:rFonts w:ascii="Times New Roman" w:hAnsi="Times New Roman" w:cs="Times New Roman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lang w:val="en-GB"/>
        </w:rPr>
        <w:t>salubrizare</w:t>
      </w:r>
      <w:proofErr w:type="spellEnd"/>
      <w:r>
        <w:rPr>
          <w:rFonts w:ascii="Times New Roman" w:hAnsi="Times New Roman" w:cs="Times New Roman"/>
          <w:lang w:val="en-GB"/>
        </w:rPr>
        <w:t>;</w:t>
      </w:r>
    </w:p>
    <w:p w14:paraId="0723E275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Tarifele pentru activitatile prestate trebuie sa fie defalcate pe categorii de lucrari/servicii/operatiuni, iar modificarea si ajustarea acestora se aproba de Consiliul Local al Municipiului Hunedoara.</w:t>
      </w:r>
    </w:p>
    <w:p w14:paraId="06B364BF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proofErr w:type="spellStart"/>
      <w:r>
        <w:rPr>
          <w:rFonts w:ascii="Times New Roman" w:hAnsi="Times New Roman" w:cs="Times New Roman"/>
          <w:lang w:val="en-GB"/>
        </w:rPr>
        <w:t>Tarifele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trebuie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conduca</w:t>
      </w:r>
      <w:proofErr w:type="spellEnd"/>
      <w:r>
        <w:rPr>
          <w:rFonts w:ascii="Times New Roman" w:hAnsi="Times New Roman" w:cs="Times New Roman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lang w:val="en-GB"/>
        </w:rPr>
        <w:t>atingerea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urmatoarelor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tinte</w:t>
      </w:r>
      <w:proofErr w:type="spellEnd"/>
      <w:r>
        <w:rPr>
          <w:rFonts w:ascii="Times New Roman" w:hAnsi="Times New Roman" w:cs="Times New Roman"/>
          <w:lang w:val="en-GB"/>
        </w:rPr>
        <w:t>:</w:t>
      </w:r>
    </w:p>
    <w:p w14:paraId="2B2C9661" w14:textId="77777777" w:rsidR="003E5CAA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asigurarea prestarii serviciului la nivelurile de calitate si a indicatorilor de performanta ;</w:t>
      </w:r>
    </w:p>
    <w:p w14:paraId="6891DA68" w14:textId="77777777" w:rsidR="003E5CAA" w:rsidRDefault="0000000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lang w:val="it-IT"/>
        </w:rPr>
        <w:t>Realizarea unui raport calitate-cost cat mai bun pentru serviciile prestate si asigurarea unui echilibru intre riscurile si beneficiile asumate de parti;</w:t>
      </w:r>
    </w:p>
    <w:p w14:paraId="3E74B973" w14:textId="77777777" w:rsidR="003E5CAA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Atragerea surselor de finanțare nerambursabile în realizarea investițiilor de protecție a mediului;</w:t>
      </w:r>
    </w:p>
    <w:p w14:paraId="1EFB394F" w14:textId="77777777" w:rsidR="003E5CAA" w:rsidRDefault="00000000">
      <w:pPr>
        <w:spacing w:line="360" w:lineRule="auto"/>
        <w:ind w:firstLineChars="100" w:firstLine="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Programul de investitii se aproba de autoritatea publica tutelara si are ca surse de finantare: fonduri proprii ale operatorului si fonduri proprii ale beneficiarului.Investitiile de orice natura si </w:t>
      </w:r>
      <w:r>
        <w:rPr>
          <w:rStyle w:val="Bodytext20"/>
          <w:rFonts w:eastAsiaTheme="minorHAnsi"/>
        </w:rPr>
        <w:t>Pentru asigurarea calităţii serviciilor prestate de</w:t>
      </w:r>
      <w:r>
        <w:rPr>
          <w:rStyle w:val="Bodytext20"/>
          <w:rFonts w:eastAsiaTheme="minorHAnsi"/>
          <w:lang w:val="en-GB"/>
        </w:rPr>
        <w:t xml:space="preserve"> </w:t>
      </w:r>
      <w:proofErr w:type="spellStart"/>
      <w:r>
        <w:rPr>
          <w:rStyle w:val="Bodytext20"/>
          <w:rFonts w:eastAsiaTheme="minorHAnsi"/>
          <w:lang w:val="en-GB"/>
        </w:rPr>
        <w:t>societatea</w:t>
      </w:r>
      <w:proofErr w:type="spellEnd"/>
      <w:r>
        <w:rPr>
          <w:rStyle w:val="Bodytext20"/>
          <w:rFonts w:eastAsiaTheme="minorHAnsi"/>
        </w:rPr>
        <w:t xml:space="preserve"> </w:t>
      </w:r>
      <w:r>
        <w:rPr>
          <w:rStyle w:val="Bodytext20"/>
          <w:rFonts w:eastAsiaTheme="minorHAnsi"/>
          <w:lang w:val="it-IT"/>
        </w:rPr>
        <w:t>SALUBPREST HUNEDOARA</w:t>
      </w:r>
      <w:r>
        <w:rPr>
          <w:rFonts w:ascii="Times New Roman" w:hAnsi="Times New Roman" w:cs="Times New Roman"/>
          <w:bCs/>
          <w:lang w:val="it-IT"/>
        </w:rPr>
        <w:t xml:space="preserve"> SRL</w:t>
      </w:r>
      <w:r>
        <w:rPr>
          <w:rStyle w:val="Bodytext20"/>
          <w:rFonts w:eastAsiaTheme="minorHAnsi"/>
        </w:rPr>
        <w:t xml:space="preserve"> în baza Contractului de delegare a gestiunii servici</w:t>
      </w:r>
      <w:r>
        <w:rPr>
          <w:rStyle w:val="Bodytext20"/>
          <w:rFonts w:eastAsiaTheme="minorHAnsi"/>
          <w:lang w:val="it-IT"/>
        </w:rPr>
        <w:t>ului public</w:t>
      </w:r>
      <w:r>
        <w:rPr>
          <w:rStyle w:val="Bodytext20"/>
          <w:rFonts w:eastAsiaTheme="minorHAnsi"/>
          <w:lang w:val="en-GB"/>
        </w:rPr>
        <w:t xml:space="preserve"> de </w:t>
      </w:r>
      <w:proofErr w:type="spellStart"/>
      <w:r>
        <w:rPr>
          <w:rStyle w:val="Bodytext20"/>
          <w:rFonts w:eastAsiaTheme="minorHAnsi"/>
          <w:lang w:val="en-GB"/>
        </w:rPr>
        <w:t>salubrizare</w:t>
      </w:r>
      <w:proofErr w:type="spellEnd"/>
      <w:r>
        <w:rPr>
          <w:rStyle w:val="Bodytext20"/>
          <w:rFonts w:eastAsiaTheme="minorHAnsi"/>
          <w:lang w:val="en-GB"/>
        </w:rPr>
        <w:t xml:space="preserve"> a </w:t>
      </w:r>
      <w:proofErr w:type="spellStart"/>
      <w:r>
        <w:rPr>
          <w:rStyle w:val="Bodytext20"/>
          <w:rFonts w:eastAsiaTheme="minorHAnsi"/>
          <w:lang w:val="en-GB"/>
        </w:rPr>
        <w:t>Municipiului</w:t>
      </w:r>
      <w:proofErr w:type="spellEnd"/>
      <w:r>
        <w:rPr>
          <w:rStyle w:val="Bodytext20"/>
          <w:rFonts w:eastAsiaTheme="minorHAnsi"/>
          <w:lang w:val="en-GB"/>
        </w:rPr>
        <w:t xml:space="preserve"> Hunedoara </w:t>
      </w:r>
      <w:proofErr w:type="spellStart"/>
      <w:r>
        <w:rPr>
          <w:rStyle w:val="Bodytext20"/>
          <w:rFonts w:eastAsiaTheme="minorHAnsi"/>
          <w:lang w:val="en-GB"/>
        </w:rPr>
        <w:t>prin</w:t>
      </w:r>
      <w:proofErr w:type="spellEnd"/>
      <w:r>
        <w:rPr>
          <w:rStyle w:val="Bodytext20"/>
          <w:rFonts w:eastAsiaTheme="minorHAnsi"/>
          <w:lang w:val="en-GB"/>
        </w:rPr>
        <w:t xml:space="preserve"> </w:t>
      </w:r>
      <w:proofErr w:type="spellStart"/>
      <w:r>
        <w:rPr>
          <w:rStyle w:val="Bodytext20"/>
          <w:rFonts w:eastAsiaTheme="minorHAnsi"/>
          <w:lang w:val="en-GB"/>
        </w:rPr>
        <w:t>gestiune</w:t>
      </w:r>
      <w:proofErr w:type="spellEnd"/>
      <w:r>
        <w:rPr>
          <w:rStyle w:val="Bodytext20"/>
          <w:rFonts w:eastAsiaTheme="minorHAnsi"/>
          <w:lang w:val="en-GB"/>
        </w:rPr>
        <w:t xml:space="preserve"> </w:t>
      </w:r>
      <w:proofErr w:type="spellStart"/>
      <w:r>
        <w:rPr>
          <w:rStyle w:val="Bodytext20"/>
          <w:rFonts w:eastAsiaTheme="minorHAnsi"/>
          <w:lang w:val="en-GB"/>
        </w:rPr>
        <w:t>directa</w:t>
      </w:r>
      <w:proofErr w:type="spellEnd"/>
      <w:r>
        <w:rPr>
          <w:rStyle w:val="Bodytext20"/>
          <w:rFonts w:eastAsiaTheme="minorHAnsi"/>
          <w:lang w:val="en-GB"/>
        </w:rPr>
        <w:t xml:space="preserve"> </w:t>
      </w:r>
      <w:r>
        <w:rPr>
          <w:rFonts w:ascii="Times New Roman" w:hAnsi="Times New Roman" w:cs="Times New Roman"/>
        </w:rPr>
        <w:t>, astfel cum a fost modificat si completat prin acte aditionale ulterioare</w:t>
      </w:r>
      <w:r>
        <w:rPr>
          <w:rStyle w:val="Bodytext20"/>
          <w:rFonts w:eastAsiaTheme="minorHAnsi"/>
        </w:rPr>
        <w:t>, societatea va respecta prevederile legale în vigoare aplicabile în domeniul de activitate</w:t>
      </w:r>
      <w:r>
        <w:rPr>
          <w:rStyle w:val="Bodytext20"/>
          <w:rFonts w:eastAsiaTheme="minorHAnsi"/>
          <w:lang w:val="it-IT"/>
        </w:rPr>
        <w:t xml:space="preserve">. </w:t>
      </w:r>
      <w:r>
        <w:rPr>
          <w:rStyle w:val="Bodytext20"/>
          <w:rFonts w:eastAsiaTheme="minorHAnsi"/>
        </w:rPr>
        <w:t>De asemenea societatea urmăreşte realizarea obiectivelor de performanţă şi strategice în ceea ce priveşte îmbunătăţirea continuă a calităţii serviciilor prestate, corespunzător normelor Uniunii Europene.</w:t>
      </w:r>
    </w:p>
    <w:p w14:paraId="26D25EF2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/>
          <w:lang w:val="it-IT"/>
        </w:rPr>
      </w:pPr>
      <w:r>
        <w:rPr>
          <w:rStyle w:val="Bodytext20"/>
        </w:rPr>
        <w:t xml:space="preserve">În conformitate cu principiile operaţionale definite </w:t>
      </w:r>
      <w:r>
        <w:rPr>
          <w:rStyle w:val="Bodytext20"/>
          <w:lang w:val="it-IT"/>
        </w:rPr>
        <w:t>si in</w:t>
      </w:r>
      <w:r>
        <w:rPr>
          <w:rStyle w:val="Bodytext20"/>
        </w:rPr>
        <w:t xml:space="preserve"> Contractul de Delegare, </w:t>
      </w:r>
      <w:r>
        <w:rPr>
          <w:rStyle w:val="Bodytext20"/>
          <w:lang w:val="it-IT"/>
        </w:rPr>
        <w:t xml:space="preserve">Autoritatea Publica Tutelara </w:t>
      </w:r>
      <w:r>
        <w:rPr>
          <w:rStyle w:val="Bodytext20"/>
          <w:bCs/>
        </w:rPr>
        <w:t>,</w:t>
      </w:r>
      <w:r>
        <w:rPr>
          <w:rStyle w:val="Bodytext20"/>
          <w:bCs/>
          <w:lang w:val="it-IT"/>
        </w:rPr>
        <w:t xml:space="preserve"> are ca asteptari</w:t>
      </w:r>
      <w:r>
        <w:rPr>
          <w:rStyle w:val="Bodytext20"/>
          <w:bCs/>
        </w:rPr>
        <w:t xml:space="preserve"> următoarele</w:t>
      </w:r>
      <w:r>
        <w:rPr>
          <w:rStyle w:val="Bodytext20"/>
          <w:b/>
        </w:rPr>
        <w:t xml:space="preserve"> </w:t>
      </w:r>
      <w:r>
        <w:rPr>
          <w:rStyle w:val="Bodytext20"/>
          <w:b/>
          <w:lang w:val="it-IT"/>
        </w:rPr>
        <w:t>puncte strategice:</w:t>
      </w:r>
    </w:p>
    <w:p w14:paraId="6F913C2F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i/>
          <w:iCs/>
          <w:lang w:val="it-IT"/>
        </w:rPr>
      </w:pPr>
      <w:r>
        <w:rPr>
          <w:rStyle w:val="Bodytext20"/>
          <w:b/>
          <w:lang w:val="it-IT"/>
        </w:rPr>
        <w:t xml:space="preserve">  </w:t>
      </w:r>
      <w:r>
        <w:rPr>
          <w:rStyle w:val="Bodytext20"/>
          <w:bCs/>
          <w:i/>
          <w:iCs/>
          <w:lang w:val="it-IT"/>
        </w:rPr>
        <w:t>Eficienta economica</w:t>
      </w:r>
    </w:p>
    <w:p w14:paraId="31BEC1D9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lang w:val="it-IT"/>
        </w:rPr>
      </w:pPr>
      <w:r>
        <w:rPr>
          <w:rStyle w:val="Bodytext20"/>
          <w:bCs/>
          <w:i/>
          <w:iCs/>
          <w:lang w:val="it-IT"/>
        </w:rPr>
        <w:lastRenderedPageBreak/>
        <w:t>-</w:t>
      </w:r>
      <w:r>
        <w:rPr>
          <w:rStyle w:val="Bodytext20"/>
          <w:bCs/>
          <w:lang w:val="it-IT"/>
        </w:rPr>
        <w:t>optimizarea permanenta a costurilor, astfel incat sa se atinga performantele dorite la costuri minime;</w:t>
      </w:r>
    </w:p>
    <w:p w14:paraId="7E1F7586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lang w:val="it-IT"/>
        </w:rPr>
      </w:pPr>
      <w:r>
        <w:rPr>
          <w:rStyle w:val="Bodytext20"/>
          <w:bCs/>
          <w:lang w:val="it-IT"/>
        </w:rPr>
        <w:t>-recuperarea integrala a cheltuielilor din veniturile incasate;</w:t>
      </w:r>
    </w:p>
    <w:p w14:paraId="17EC91C4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lang w:val="it-IT"/>
        </w:rPr>
      </w:pPr>
      <w:r>
        <w:rPr>
          <w:rStyle w:val="Bodytext20"/>
          <w:bCs/>
          <w:lang w:val="it-IT"/>
        </w:rPr>
        <w:t>-eficientizarea procedurilor si proceselor interne;</w:t>
      </w:r>
    </w:p>
    <w:p w14:paraId="69A0B7E2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i/>
          <w:iCs/>
          <w:lang w:val="it-IT"/>
        </w:rPr>
      </w:pPr>
      <w:r>
        <w:rPr>
          <w:rStyle w:val="Bodytext20"/>
          <w:bCs/>
          <w:color w:val="FF0000"/>
          <w:lang w:val="it-IT"/>
        </w:rPr>
        <w:t xml:space="preserve">  </w:t>
      </w:r>
      <w:r>
        <w:rPr>
          <w:rStyle w:val="Bodytext20"/>
          <w:bCs/>
          <w:i/>
          <w:iCs/>
          <w:color w:val="FF0000"/>
          <w:lang w:val="it-IT"/>
        </w:rPr>
        <w:t xml:space="preserve"> </w:t>
      </w:r>
      <w:r>
        <w:rPr>
          <w:rStyle w:val="Bodytext20"/>
          <w:bCs/>
          <w:i/>
          <w:iCs/>
          <w:lang w:val="it-IT"/>
        </w:rPr>
        <w:t>Modernizarea si imbunatatirea serviciilor prestate</w:t>
      </w:r>
    </w:p>
    <w:p w14:paraId="55BB5555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lang w:val="it-IT"/>
        </w:rPr>
      </w:pPr>
      <w:r>
        <w:rPr>
          <w:rStyle w:val="Bodytext20"/>
          <w:bCs/>
          <w:lang w:val="it-IT"/>
        </w:rPr>
        <w:t>-actiuni(masuri) ca urmare a sesizarilor si feed-backului primit;</w:t>
      </w:r>
    </w:p>
    <w:p w14:paraId="0EC57DDE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lang w:val="it-IT"/>
        </w:rPr>
      </w:pPr>
      <w:r>
        <w:rPr>
          <w:rStyle w:val="Bodytext20"/>
          <w:bCs/>
          <w:lang w:val="it-IT"/>
        </w:rPr>
        <w:t>-informarea corecta si cuprinzatoare a clientilor;</w:t>
      </w:r>
    </w:p>
    <w:p w14:paraId="497A54E9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lang w:val="it-IT"/>
        </w:rPr>
      </w:pPr>
      <w:r>
        <w:rPr>
          <w:rStyle w:val="Bodytext20"/>
          <w:bCs/>
          <w:lang w:val="it-IT"/>
        </w:rPr>
        <w:t>- imbunatatirea calitatii serviciilor prestate si competitivitatii, prin achizitia de utilaje performante si angajarea de personal calificat;</w:t>
      </w:r>
    </w:p>
    <w:p w14:paraId="75184F60" w14:textId="77777777" w:rsidR="003E5CAA" w:rsidRDefault="00000000">
      <w:pPr>
        <w:pStyle w:val="Bodytext2"/>
        <w:tabs>
          <w:tab w:val="left" w:pos="354"/>
        </w:tabs>
        <w:spacing w:line="360" w:lineRule="auto"/>
        <w:ind w:firstLine="0"/>
        <w:rPr>
          <w:rStyle w:val="Bodytext20"/>
        </w:rPr>
      </w:pPr>
      <w:r>
        <w:rPr>
          <w:rStyle w:val="Bodytext20"/>
          <w:lang w:val="it-IT"/>
        </w:rPr>
        <w:t>-a</w:t>
      </w:r>
      <w:r>
        <w:rPr>
          <w:rStyle w:val="Bodytext20"/>
        </w:rPr>
        <w:t>daptarea serviciilor la noile cerinţe ale utilizatorilor, de fiecare dată când este necesar şi în termene rezonabile din punct de vedere tehnic;</w:t>
      </w:r>
    </w:p>
    <w:p w14:paraId="40AA02D2" w14:textId="77777777" w:rsidR="003E5CAA" w:rsidRDefault="00000000">
      <w:pPr>
        <w:pStyle w:val="Bodytext2"/>
        <w:tabs>
          <w:tab w:val="left" w:pos="354"/>
        </w:tabs>
        <w:spacing w:line="360" w:lineRule="auto"/>
        <w:ind w:firstLine="0"/>
        <w:rPr>
          <w:rStyle w:val="Bodytext20"/>
          <w:lang w:val="it-IT"/>
        </w:rPr>
      </w:pPr>
      <w:r>
        <w:rPr>
          <w:rStyle w:val="Bodytext20"/>
          <w:lang w:val="it-IT"/>
        </w:rPr>
        <w:t>-asigurarea dezvoltarii durabile si cresterea flexibilitatii organizatiei;</w:t>
      </w:r>
    </w:p>
    <w:p w14:paraId="553B1053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i/>
          <w:iCs/>
          <w:lang w:val="it-IT"/>
        </w:rPr>
      </w:pPr>
      <w:r>
        <w:rPr>
          <w:rStyle w:val="Bodytext20"/>
          <w:bCs/>
          <w:i/>
          <w:iCs/>
          <w:color w:val="FF0000"/>
          <w:lang w:val="it-IT"/>
        </w:rPr>
        <w:t xml:space="preserve">  </w:t>
      </w:r>
      <w:r>
        <w:rPr>
          <w:rStyle w:val="Bodytext20"/>
          <w:bCs/>
          <w:i/>
          <w:iCs/>
          <w:lang w:val="it-IT"/>
        </w:rPr>
        <w:t xml:space="preserve"> Orientarea catre client</w:t>
      </w:r>
    </w:p>
    <w:p w14:paraId="55EE186B" w14:textId="77777777" w:rsidR="003E5CAA" w:rsidRDefault="00000000">
      <w:pPr>
        <w:pStyle w:val="Bodytext2"/>
        <w:spacing w:line="360" w:lineRule="auto"/>
        <w:ind w:firstLine="360"/>
        <w:rPr>
          <w:rStyle w:val="Bodytext20"/>
          <w:bCs/>
          <w:lang w:val="it-IT"/>
        </w:rPr>
      </w:pPr>
      <w:r>
        <w:rPr>
          <w:rStyle w:val="Bodytext20"/>
          <w:bCs/>
          <w:lang w:val="it-IT"/>
        </w:rPr>
        <w:t>-preocuparea permanenta pentru cresterea gradului de incredere al beneficiarilor si pentru asigurarea unei transparente legata de actiunile intreprinse;</w:t>
      </w:r>
    </w:p>
    <w:p w14:paraId="2A2B99AA" w14:textId="77777777" w:rsidR="003E5CAA" w:rsidRDefault="00000000">
      <w:pPr>
        <w:pStyle w:val="Bodytext2"/>
        <w:spacing w:line="360" w:lineRule="auto"/>
        <w:ind w:leftChars="100" w:left="1074" w:hangingChars="356" w:hanging="854"/>
        <w:rPr>
          <w:rStyle w:val="Bodytext20"/>
          <w:bCs/>
          <w:lang w:val="it-IT"/>
        </w:rPr>
      </w:pPr>
      <w:r>
        <w:rPr>
          <w:rStyle w:val="Bodytext20"/>
          <w:bCs/>
          <w:lang w:val="it-IT"/>
        </w:rPr>
        <w:t>- imbunatatirea calitatii vietii populatiei care traieste in zona deservita, prin asigurarea permanenta a serviciilor la nivelul standardelor europene;</w:t>
      </w:r>
    </w:p>
    <w:p w14:paraId="65B2CB99" w14:textId="77777777" w:rsidR="003E5CAA" w:rsidRDefault="00000000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imbunatatirea continua a relatiilor de comunicare si colaborare cu fiecare categorie de clienti in parte;</w:t>
      </w:r>
    </w:p>
    <w:p w14:paraId="1739994E" w14:textId="77777777" w:rsidR="003E5CAA" w:rsidRDefault="00000000">
      <w:pPr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PT"/>
        </w:rPr>
        <w:t>- îmbunătățirea condițiilor de viață a cetățenilor</w:t>
      </w:r>
      <w:r>
        <w:rPr>
          <w:rFonts w:ascii="Times New Roman" w:hAnsi="Times New Roman" w:cs="Times New Roman"/>
          <w:lang w:val="pt-BR"/>
        </w:rPr>
        <w:t>;</w:t>
      </w:r>
    </w:p>
    <w:p w14:paraId="17BB0E52" w14:textId="77777777" w:rsidR="003E5CAA" w:rsidRDefault="00000000">
      <w:pPr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PT"/>
        </w:rPr>
        <w:t>- promovarea calității și eficiența acestor servicii</w:t>
      </w:r>
      <w:r>
        <w:rPr>
          <w:rFonts w:ascii="Times New Roman" w:hAnsi="Times New Roman" w:cs="Times New Roman"/>
          <w:lang w:val="pt-BR"/>
        </w:rPr>
        <w:t>;</w:t>
      </w:r>
    </w:p>
    <w:p w14:paraId="7E21101D" w14:textId="77777777" w:rsidR="003E5CAA" w:rsidRDefault="00000000">
      <w:pPr>
        <w:spacing w:line="360" w:lineRule="auto"/>
        <w:rPr>
          <w:rFonts w:ascii="Times New Roman" w:hAnsi="Times New Roman" w:cs="Times New Roman"/>
          <w:i/>
          <w:iCs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  <w:i/>
          <w:iCs/>
          <w:lang w:val="pt-BR"/>
        </w:rPr>
        <w:t xml:space="preserve"> Competenta profesionala</w:t>
      </w:r>
    </w:p>
    <w:p w14:paraId="55742ECE" w14:textId="77777777" w:rsidR="003E5CAA" w:rsidRDefault="00000000">
      <w:pPr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i/>
          <w:iCs/>
          <w:lang w:val="pt-BR"/>
        </w:rPr>
        <w:t>-</w:t>
      </w:r>
      <w:r>
        <w:rPr>
          <w:rFonts w:ascii="Times New Roman" w:hAnsi="Times New Roman" w:cs="Times New Roman"/>
          <w:lang w:val="pt-BR"/>
        </w:rPr>
        <w:t>perfectionarea sistemului de munca si management , cu respectarea permanenta a cadrului legislativ actual si a tuturor reglementarilor legale in vigoare;</w:t>
      </w:r>
    </w:p>
    <w:p w14:paraId="653481DB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crearea unui mediu favorabil invatarii in societate si sprijinirea angajatilor in a-si dezvolta capacitatea de a folosi tehnici si proceduri moderne prin oferirea de oportunitati materiale si de training;</w:t>
      </w:r>
    </w:p>
    <w:p w14:paraId="2A66936A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- instruirea permanenta a personalului, pentru cresterea gradului de profesionalism;</w:t>
      </w:r>
    </w:p>
    <w:p w14:paraId="3C320FB7" w14:textId="77777777" w:rsidR="003E5CAA" w:rsidRDefault="00000000">
      <w:pPr>
        <w:spacing w:line="360" w:lineRule="auto"/>
        <w:rPr>
          <w:rFonts w:ascii="Times New Roman" w:hAnsi="Times New Roman" w:cs="Times New Roman"/>
          <w:i/>
          <w:iCs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lang w:val="it-IT"/>
        </w:rPr>
        <w:t>Obiectivele activitatilor de baza si ale activitatilor conexe</w:t>
      </w:r>
    </w:p>
    <w:p w14:paraId="6791C0E3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-eficienta economica si cresterea calitatii serviciilor;</w:t>
      </w:r>
    </w:p>
    <w:p w14:paraId="5DA1A366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-imbunatatirea calitatii lucrarilor executate si a serviciilor prestate;</w:t>
      </w:r>
    </w:p>
    <w:p w14:paraId="1D065F37" w14:textId="77777777" w:rsidR="003E5CAA" w:rsidRDefault="00000000">
      <w:pPr>
        <w:spacing w:line="360" w:lineRule="auto"/>
        <w:ind w:firstLineChars="100" w:firstLine="220"/>
        <w:rPr>
          <w:rFonts w:ascii="Times New Roman" w:hAnsi="Times New Roman" w:cs="Times New Roman"/>
          <w:i/>
          <w:iCs/>
          <w:lang w:val="it-IT"/>
        </w:rPr>
      </w:pPr>
      <w:r>
        <w:rPr>
          <w:rFonts w:ascii="Times New Roman" w:hAnsi="Times New Roman" w:cs="Times New Roman"/>
          <w:i/>
          <w:iCs/>
          <w:lang w:val="it-IT"/>
        </w:rPr>
        <w:t>Obiective si criterii de performanta</w:t>
      </w:r>
    </w:p>
    <w:p w14:paraId="187F8EAF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numarul de solicitari de imbunatatire a parametrilor de calitate a activitatii prestate, rezolvate, raportate la numarul total de cereri de imbunatatire a activitatii;</w:t>
      </w:r>
    </w:p>
    <w:p w14:paraId="709190E9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masurarea si gestionarea cantitatilor serviciilor prestate;</w:t>
      </w:r>
    </w:p>
    <w:p w14:paraId="1B712379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-facturarea si incasarea contravalorii prestatiilor;</w:t>
      </w:r>
    </w:p>
    <w:p w14:paraId="5E6A90ED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-rapunsuri la solicitarile scrise ale utilizatorilor;</w:t>
      </w:r>
    </w:p>
    <w:p w14:paraId="3946C83D" w14:textId="77777777" w:rsidR="003E5CAA" w:rsidRDefault="00000000">
      <w:pPr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-reducerea numarului de reclamatii/sesizari;</w:t>
      </w:r>
    </w:p>
    <w:p w14:paraId="6B7C9477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-Indicatori de performanta garantati prin autorizatii pentru prestarea serviciului;</w:t>
      </w:r>
    </w:p>
    <w:p w14:paraId="25587DF0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Indicatori de performanta a caror nerespectare atrage penalitati conform contractelor de prestare servicii;</w:t>
      </w:r>
    </w:p>
    <w:p w14:paraId="4EE41875" w14:textId="77777777" w:rsidR="003E5CAA" w:rsidRDefault="00000000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indeplinirea obligatiilor fata de bugetul de stat consolidat;</w:t>
      </w:r>
    </w:p>
    <w:p w14:paraId="1F8B2A28" w14:textId="77777777" w:rsidR="003E5CAA" w:rsidRDefault="00000000">
      <w:pPr>
        <w:spacing w:line="360" w:lineRule="auto"/>
        <w:rPr>
          <w:rStyle w:val="Bodytext20"/>
          <w:rFonts w:eastAsiaTheme="minorHAnsi"/>
          <w:bCs/>
          <w:lang w:val="pt-BR"/>
        </w:rPr>
      </w:pPr>
      <w:r>
        <w:rPr>
          <w:rFonts w:ascii="Times New Roman" w:hAnsi="Times New Roman" w:cs="Times New Roman"/>
          <w:lang w:val="pt-BR"/>
        </w:rPr>
        <w:t>- indeplinirea obligatiilor fata de bugetul local al UAT-Hunedoara;</w:t>
      </w:r>
    </w:p>
    <w:p w14:paraId="38DCF85B" w14:textId="77777777" w:rsidR="003E5CAA" w:rsidRDefault="00000000">
      <w:pPr>
        <w:spacing w:line="360" w:lineRule="auto"/>
        <w:rPr>
          <w:rFonts w:ascii="Times New Roman" w:hAnsi="Times New Roman" w:cs="Times New Roman"/>
          <w:i/>
          <w:iCs/>
          <w:lang w:val="pt-BR"/>
        </w:rPr>
      </w:pPr>
      <w:r>
        <w:rPr>
          <w:rFonts w:ascii="Times New Roman" w:hAnsi="Times New Roman" w:cs="Times New Roman"/>
          <w:color w:val="FF000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 </w:t>
      </w:r>
      <w:r>
        <w:rPr>
          <w:rFonts w:ascii="Times New Roman" w:hAnsi="Times New Roman" w:cs="Times New Roman"/>
          <w:i/>
          <w:iCs/>
          <w:lang w:val="pt-BR"/>
        </w:rPr>
        <w:t>Grija pentru mediu</w:t>
      </w:r>
    </w:p>
    <w:p w14:paraId="10307AE7" w14:textId="77777777" w:rsidR="003E5CAA" w:rsidRDefault="00000000" w:rsidP="00373BD2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- </w:t>
      </w:r>
      <w:r>
        <w:rPr>
          <w:rFonts w:ascii="Times New Roman" w:hAnsi="Times New Roman" w:cs="Times New Roman"/>
          <w:lang w:val="pt-BR"/>
        </w:rPr>
        <w:t>conformarea la cerintele legale aplicabile;</w:t>
      </w:r>
    </w:p>
    <w:p w14:paraId="2EE79A1B" w14:textId="77777777" w:rsidR="003E5CAA" w:rsidRDefault="00000000" w:rsidP="00373BD2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- gestionarea rationala a resurselor naturale;</w:t>
      </w:r>
    </w:p>
    <w:p w14:paraId="060FBB67" w14:textId="77777777" w:rsidR="003E5CAA" w:rsidRDefault="00000000" w:rsidP="00373BD2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-eliminarea aspectelor cu impact negativ asupra mediului; </w:t>
      </w:r>
    </w:p>
    <w:p w14:paraId="24951DBC" w14:textId="77777777" w:rsidR="003E5CAA" w:rsidRDefault="00000000" w:rsidP="00373BD2">
      <w:pPr>
        <w:ind w:left="2640" w:hangingChars="1200" w:hanging="264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BR"/>
        </w:rPr>
        <w:t>- educarea beneficiarilor cu privire la aspecte de mediu;</w:t>
      </w:r>
      <w:r>
        <w:rPr>
          <w:rFonts w:ascii="Times New Roman" w:hAnsi="Times New Roman" w:cs="Times New Roman"/>
          <w:lang w:val="pt-PT"/>
        </w:rPr>
        <w:t xml:space="preserve"> </w:t>
      </w:r>
    </w:p>
    <w:p w14:paraId="07A27B6F" w14:textId="77777777" w:rsidR="003E5CAA" w:rsidRDefault="00000000" w:rsidP="00373BD2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din orice surse de finantare se vor realiza in conformitate cu legislatia incidenta in domeniu. </w:t>
      </w:r>
    </w:p>
    <w:sectPr w:rsidR="003E5CAA" w:rsidSect="00373BD2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CD7B" w14:textId="77777777" w:rsidR="00CA39EB" w:rsidRDefault="00CA39EB">
      <w:pPr>
        <w:spacing w:line="240" w:lineRule="auto"/>
      </w:pPr>
      <w:r>
        <w:separator/>
      </w:r>
    </w:p>
  </w:endnote>
  <w:endnote w:type="continuationSeparator" w:id="0">
    <w:p w14:paraId="67B28A22" w14:textId="77777777" w:rsidR="00CA39EB" w:rsidRDefault="00CA3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Yu Gothic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028A" w14:textId="77777777" w:rsidR="00CA39EB" w:rsidRDefault="00CA39EB">
      <w:pPr>
        <w:spacing w:after="0"/>
      </w:pPr>
      <w:r>
        <w:separator/>
      </w:r>
    </w:p>
  </w:footnote>
  <w:footnote w:type="continuationSeparator" w:id="0">
    <w:p w14:paraId="6A8CD4E9" w14:textId="77777777" w:rsidR="00CA39EB" w:rsidRDefault="00CA39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08F16"/>
    <w:multiLevelType w:val="singleLevel"/>
    <w:tmpl w:val="B8408F16"/>
    <w:lvl w:ilvl="0">
      <w:start w:val="1"/>
      <w:numFmt w:val="decimal"/>
      <w:lvlText w:val="%1."/>
      <w:lvlJc w:val="left"/>
      <w:pPr>
        <w:tabs>
          <w:tab w:val="left" w:pos="312"/>
        </w:tabs>
        <w:ind w:left="720" w:firstLine="0"/>
      </w:pPr>
      <w:rPr>
        <w:rFonts w:hint="default"/>
        <w:color w:val="auto"/>
      </w:rPr>
    </w:lvl>
  </w:abstractNum>
  <w:abstractNum w:abstractNumId="1" w15:restartNumberingAfterBreak="0">
    <w:nsid w:val="F5172D3F"/>
    <w:multiLevelType w:val="singleLevel"/>
    <w:tmpl w:val="F5172D3F"/>
    <w:lvl w:ilvl="0">
      <w:start w:val="1"/>
      <w:numFmt w:val="lowerLetter"/>
      <w:suff w:val="space"/>
      <w:lvlText w:val="%1)"/>
      <w:lvlJc w:val="left"/>
      <w:pPr>
        <w:ind w:left="360" w:firstLine="0"/>
      </w:pPr>
    </w:lvl>
  </w:abstractNum>
  <w:num w:numId="1" w16cid:durableId="1708991083">
    <w:abstractNumId w:val="1"/>
  </w:num>
  <w:num w:numId="2" w16cid:durableId="155963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A75"/>
    <w:rsid w:val="0007493C"/>
    <w:rsid w:val="002D31C5"/>
    <w:rsid w:val="002E7E58"/>
    <w:rsid w:val="0036143E"/>
    <w:rsid w:val="00373BD2"/>
    <w:rsid w:val="00382446"/>
    <w:rsid w:val="003E5CAA"/>
    <w:rsid w:val="00520D12"/>
    <w:rsid w:val="00807A75"/>
    <w:rsid w:val="008915B9"/>
    <w:rsid w:val="009100DB"/>
    <w:rsid w:val="00973414"/>
    <w:rsid w:val="009D1101"/>
    <w:rsid w:val="00AC20B6"/>
    <w:rsid w:val="00AD6CA0"/>
    <w:rsid w:val="00B71273"/>
    <w:rsid w:val="00BE671C"/>
    <w:rsid w:val="00C65D9F"/>
    <w:rsid w:val="00C7225E"/>
    <w:rsid w:val="00CA07E8"/>
    <w:rsid w:val="00CA39EB"/>
    <w:rsid w:val="00CE5D71"/>
    <w:rsid w:val="00D058F6"/>
    <w:rsid w:val="00E170E1"/>
    <w:rsid w:val="08470376"/>
    <w:rsid w:val="0C9A228A"/>
    <w:rsid w:val="1571563A"/>
    <w:rsid w:val="165A3F1D"/>
    <w:rsid w:val="39F93252"/>
    <w:rsid w:val="59F27C23"/>
    <w:rsid w:val="74A74128"/>
    <w:rsid w:val="78E73168"/>
    <w:rsid w:val="7D1B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495B8F"/>
  <w15:docId w15:val="{994A7F1B-E2CD-4D1B-B31D-7C0B2B86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Theme="minorHAnsi" w:eastAsiaTheme="minorEastAsia" w:hAnsiTheme="minorHAnsi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Bodytext2">
    <w:name w:val="Body text (2)"/>
    <w:basedOn w:val="Normal"/>
    <w:link w:val="Bodytext20"/>
    <w:uiPriority w:val="99"/>
    <w:unhideWhenUsed/>
    <w:qFormat/>
    <w:pPr>
      <w:shd w:val="clear" w:color="auto" w:fill="FFFFFF"/>
      <w:spacing w:line="413" w:lineRule="exact"/>
      <w:ind w:hanging="1200"/>
    </w:pPr>
    <w:rPr>
      <w:rFonts w:ascii="Times New Roman" w:eastAsia="Times New Roman" w:hAnsi="Times New Roman"/>
      <w:sz w:val="24"/>
      <w:szCs w:val="24"/>
    </w:rPr>
  </w:style>
  <w:style w:type="character" w:customStyle="1" w:styleId="Bodytext2Bold">
    <w:name w:val="Body text (2) + Bold"/>
    <w:basedOn w:val="Bodytext20"/>
    <w:uiPriority w:val="99"/>
    <w:unhideWhenUsed/>
    <w:qFormat/>
    <w:rPr>
      <w:rFonts w:ascii="Times New Roman" w:eastAsia="Times New Roman" w:hAnsi="Times New Roman" w:hint="default"/>
      <w:b/>
      <w:sz w:val="24"/>
      <w:szCs w:val="24"/>
    </w:rPr>
  </w:style>
  <w:style w:type="character" w:customStyle="1" w:styleId="Bodytext20">
    <w:name w:val="Body text (2)_"/>
    <w:basedOn w:val="DefaultParagraphFont"/>
    <w:link w:val="Bodytext2"/>
    <w:uiPriority w:val="99"/>
    <w:unhideWhenUsed/>
    <w:qFormat/>
    <w:rPr>
      <w:rFonts w:ascii="Times New Roman" w:eastAsia="Times New Roman" w:hAnsi="Times New Roman" w:hint="default"/>
      <w:sz w:val="24"/>
      <w:szCs w:val="24"/>
    </w:rPr>
  </w:style>
  <w:style w:type="character" w:customStyle="1" w:styleId="l5def1">
    <w:name w:val="l5def1"/>
    <w:unhideWhenUsed/>
    <w:qFormat/>
    <w:rPr>
      <w:rFonts w:ascii="Arial" w:eastAsia="SimSun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Acest document se utilizează în cadrul lucrărilor Comisiei de Selecție și Nominalizare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C7F0208-DD1F-4105-A25D-0E560047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1425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Cerințe contextuale ale societatii Salubprest Hunedoara S.R.L.</dc:title>
  <dc:subject>Machetă</dc:subject>
  <dc:creator>Pluri Consultants România</dc:creator>
  <cp:lastModifiedBy>Chirii-Sintia</cp:lastModifiedBy>
  <cp:revision>7</cp:revision>
  <cp:lastPrinted>2025-12-08T10:23:00Z</cp:lastPrinted>
  <dcterms:created xsi:type="dcterms:W3CDTF">2024-05-29T13:28:00Z</dcterms:created>
  <dcterms:modified xsi:type="dcterms:W3CDTF">2025-12-08T10:24:00Z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DBE9F2895B7F4ED693EC57AF338DB703_13</vt:lpwstr>
  </property>
</Properties>
</file>